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24A9FD93" w14:textId="77777777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 w14:paraId="2871ACB9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 w14:paraId="2BFBF12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 w14:paraId="7B5F24A1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Varaždin, </w:t>
      </w:r>
      <w:r w:rsidR="00571A87">
        <w:rPr>
          <w:rFonts w:ascii="Arial" w:hAnsi="Arial" w:eastAsia="Times New Roman" w:cs="Arial"/>
          <w:sz w:val="24"/>
          <w:szCs w:val="24"/>
          <w:lang w:eastAsia="hr-HR"/>
        </w:rPr>
        <w:t>Cehovska ulica 1</w:t>
      </w:r>
    </w:p>
    <w:p w:rsidRPr="002B6A05" w:rsidR="00797FF7" w:rsidP="0049749B" w:rsidRDefault="00797FF7" w14:paraId="0C0D2EED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 w14:paraId="70CDE614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 w14:paraId="7C153F5F" w14:textId="77777777">
        <w:trPr>
          <w:jc w:val="right"/>
        </w:trPr>
        <w:tc>
          <w:tcPr>
            <w:tcW w:w="4320" w:type="dxa"/>
          </w:tcPr>
          <w:p w:rsidRPr="002B6A05" w:rsidR="00340399" w:rsidP="00F44110" w:rsidRDefault="002F61DE" w14:paraId="26007F02" w14:textId="20E3561D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A84746">
              <w:rPr>
                <w:rFonts w:ascii="Arial" w:hAnsi="Arial" w:cs="Arial"/>
              </w:rPr>
              <w:t>12</w:t>
            </w:r>
            <w:r w:rsidR="002D556B">
              <w:rPr>
                <w:rFonts w:ascii="Arial" w:hAnsi="Arial" w:cs="Arial"/>
              </w:rPr>
              <w:t>4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A23203">
              <w:rPr>
                <w:rFonts w:ascii="Arial" w:hAnsi="Arial" w:cs="Arial"/>
              </w:rPr>
              <w:t>6</w:t>
            </w:r>
            <w:r w:rsidRPr="002B6A05" w:rsidR="00340399">
              <w:rPr>
                <w:rFonts w:ascii="Arial" w:hAnsi="Arial" w:cs="Arial"/>
              </w:rPr>
              <w:t>-</w:t>
            </w:r>
            <w:r w:rsidR="00297097">
              <w:rPr>
                <w:rFonts w:ascii="Arial" w:hAnsi="Arial" w:cs="Arial"/>
              </w:rPr>
              <w:t>8</w:t>
            </w:r>
          </w:p>
        </w:tc>
      </w:tr>
    </w:tbl>
    <w:p w:rsidRPr="002B6A05" w:rsidR="00340399" w:rsidP="00340399" w:rsidRDefault="00340399" w14:paraId="562D22EF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 w14:paraId="1CA21BBE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 w14:paraId="120F179A" w14:textId="6754BDC6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A84746">
        <w:rPr>
          <w:rFonts w:ascii="Arial" w:hAnsi="Arial" w:eastAsia="Times New Roman" w:cs="Arial"/>
          <w:sz w:val="24"/>
          <w:szCs w:val="24"/>
          <w:lang w:eastAsia="hr-HR"/>
        </w:rPr>
        <w:t>8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A84746">
        <w:rPr>
          <w:rFonts w:ascii="Arial" w:hAnsi="Arial" w:eastAsia="Times New Roman" w:cs="Arial"/>
          <w:sz w:val="24"/>
          <w:szCs w:val="24"/>
          <w:lang w:eastAsia="hr-HR"/>
        </w:rPr>
        <w:t>lipnja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AE3920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 w14:paraId="68091EAC" w14:textId="77777777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 w14:paraId="40EAA15F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 w14:paraId="043DA124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2D556B" w:rsidP="00F65D4C" w:rsidRDefault="002D556B" w14:paraId="7F683AB9" w14:textId="6572C252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bookmarkStart w:name="_Hlk230074527" w:id="0"/>
      <w:r w:rsidRPr="00957B4F">
        <w:rPr>
          <w:rFonts w:ascii="Arial" w:hAnsi="Arial" w:eastAsia="Times New Roman" w:cs="Arial"/>
          <w:sz w:val="24"/>
          <w:szCs w:val="24"/>
          <w:lang w:eastAsia="hr-HR"/>
        </w:rPr>
        <w:t>ASC Nino j.d.o.o.</w:t>
      </w:r>
      <w:r>
        <w:rPr>
          <w:rFonts w:ascii="Arial" w:hAnsi="Arial" w:eastAsia="Times New Roman" w:cs="Arial"/>
          <w:sz w:val="24"/>
          <w:szCs w:val="24"/>
          <w:lang w:eastAsia="hr-HR"/>
        </w:rPr>
        <w:t>, Ivanovec, Ulica Josipa Broza 95,  OIB:</w:t>
      </w:r>
      <w:bookmarkEnd w:id="0"/>
      <w:r w:rsidRPr="00E80C5D">
        <w:rPr>
          <w:rFonts w:ascii="Arial" w:hAnsi="Arial" w:eastAsia="Times New Roman" w:cs="Arial"/>
          <w:sz w:val="24"/>
          <w:szCs w:val="24"/>
          <w:lang w:eastAsia="hr-HR"/>
        </w:rPr>
        <w:t>21928659709</w:t>
      </w:r>
    </w:p>
    <w:p w:rsidRPr="002B6A05" w:rsidR="00F65D4C" w:rsidP="00F65D4C" w:rsidRDefault="00F65D4C" w14:paraId="14B8CC6C" w14:textId="2A72565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 w14:paraId="108711AC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 w14:paraId="28BD9D12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0D3F8E1D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 w14:paraId="5A3BA87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 w14:paraId="3DBA53A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 w14:paraId="30278AD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 w14:paraId="7805AF18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0D1B21E2" w14:textId="07F8B3A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EB7A77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7D0DB6">
        <w:rPr>
          <w:rFonts w:ascii="Arial" w:hAnsi="Arial" w:eastAsia="Times New Roman" w:cs="Arial"/>
          <w:sz w:val="24"/>
          <w:szCs w:val="24"/>
          <w:lang w:eastAsia="hr-HR"/>
        </w:rPr>
        <w:t>45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 w14:paraId="64EF9FCF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 w14:paraId="57D2B7B1" w14:textId="77777777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="00AE1A7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2B6A05" w:rsidR="00F65D4C" w:rsidP="00F65D4C" w:rsidRDefault="00F65D4C" w14:paraId="49DDE5EE" w14:textId="4E7BB3AE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574695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2B6A05" w:rsidR="00F65D4C" w:rsidP="00F65D4C" w:rsidRDefault="00F65D4C" w14:paraId="60CAB320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 w14:paraId="5B46C065" w14:textId="2EF1BE6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A45178">
        <w:rPr>
          <w:rFonts w:ascii="Arial" w:hAnsi="Arial" w:eastAsia="Times New Roman" w:cs="Arial"/>
          <w:sz w:val="24"/>
          <w:szCs w:val="24"/>
          <w:lang w:eastAsia="hr-HR"/>
        </w:rPr>
        <w:t>Utvrđuje se da na današnje ročište nisu</w:t>
      </w:r>
      <w:r w:rsidRPr="00A45178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A45178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predlagatelja Financijske agencije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2B6A05" w:rsidR="00DD7F25" w:rsidP="00F65D4C" w:rsidRDefault="00DD7F25" w14:paraId="444FC080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 w14:paraId="4298D839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 w14:paraId="7CABE7DB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 w14:paraId="69EAC500" w14:textId="77777777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 w14:paraId="6E94885C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 w14:paraId="534018D2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5D05239A" w14:textId="798A16C5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957B4F" w:rsidR="002D556B">
        <w:rPr>
          <w:rFonts w:ascii="Arial" w:hAnsi="Arial" w:eastAsia="Times New Roman" w:cs="Arial"/>
          <w:sz w:val="24"/>
          <w:szCs w:val="24"/>
          <w:lang w:eastAsia="hr-HR"/>
        </w:rPr>
        <w:t>ASC Nino j.d.o.o.</w:t>
      </w:r>
      <w:r w:rsidR="002D556B">
        <w:rPr>
          <w:rFonts w:ascii="Arial" w:hAnsi="Arial" w:eastAsia="Times New Roman" w:cs="Arial"/>
          <w:sz w:val="24"/>
          <w:szCs w:val="24"/>
          <w:lang w:eastAsia="hr-HR"/>
        </w:rPr>
        <w:t>, Ivanovec, Ulica Josipa Broza 95,  OIB:</w:t>
      </w:r>
      <w:r w:rsidRPr="00E80C5D" w:rsidR="002D556B">
        <w:rPr>
          <w:rFonts w:ascii="Arial" w:hAnsi="Arial" w:eastAsia="Times New Roman" w:cs="Arial"/>
          <w:sz w:val="24"/>
          <w:szCs w:val="24"/>
          <w:lang w:eastAsia="hr-HR"/>
        </w:rPr>
        <w:t>21928659709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 w14:paraId="2933B9B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DD7F25" w14:paraId="5DBDBB2F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45178" w:rsidR="00DD7F25" w:rsidP="00F65D4C" w:rsidRDefault="00DD7F25" w14:paraId="52C2E419" w14:textId="5A26674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4517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A45178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A45178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A45178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A45178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A45178" w:rsidR="00C535EF">
        <w:rPr>
          <w:rFonts w:ascii="Arial" w:hAnsi="Arial" w:eastAsia="Times New Roman" w:cs="Arial"/>
          <w:sz w:val="24"/>
          <w:szCs w:val="24"/>
          <w:lang w:eastAsia="hr-HR"/>
        </w:rPr>
        <w:t>8</w:t>
      </w:r>
      <w:r w:rsidRPr="00A45178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A45178" w:rsidR="00C535EF">
        <w:rPr>
          <w:rFonts w:ascii="Arial" w:hAnsi="Arial" w:eastAsia="Times New Roman" w:cs="Arial"/>
          <w:sz w:val="24"/>
          <w:szCs w:val="24"/>
          <w:lang w:eastAsia="hr-HR"/>
        </w:rPr>
        <w:t>lipnja</w:t>
      </w:r>
      <w:r w:rsidRPr="00A45178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A45178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A45178" w:rsidR="00AE3920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A45178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A45178" w:rsidR="00A45178">
        <w:rPr>
          <w:rFonts w:ascii="Arial" w:hAnsi="Arial" w:eastAsia="Times New Roman" w:cs="Arial"/>
          <w:sz w:val="24"/>
          <w:szCs w:val="24"/>
          <w:lang w:eastAsia="hr-HR"/>
        </w:rPr>
        <w:t>6.153,62</w:t>
      </w:r>
      <w:r w:rsidRPr="00A45178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A45178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A45178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926157" w:rsidP="00F65D4C" w:rsidRDefault="00926157" w14:paraId="19B56DBF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DD7F25" w14:paraId="10AC533E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A317B6" w:rsidP="00A317B6" w:rsidRDefault="00A317B6" w14:paraId="3E0230F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8290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A45178">
        <w:rPr>
          <w:rFonts w:ascii="Arial" w:hAnsi="Arial" w:eastAsia="Times New Roman" w:cs="Arial"/>
          <w:sz w:val="24"/>
          <w:szCs w:val="24"/>
          <w:lang w:eastAsia="hr-HR"/>
        </w:rPr>
        <w:t>Utvrđuje se da  je sud u elektronskom sustavu MUP-Podaci o vlasništvu vozila izvršio provjeru te da je utvrđeno da dužnik u vlasništvu nema motornih vozila te je i uvidom u elektronskom sustavu Zajednički informatički sustav zemljišnih knjiga i katastra utvrđeno da dužnik nema u vlasništvu nekretnine.</w:t>
      </w:r>
    </w:p>
    <w:p w:rsidRPr="002B6A05" w:rsidR="001B70EC" w:rsidP="00F65D4C" w:rsidRDefault="001B70EC" w14:paraId="751E2DFA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 w14:paraId="21D6C862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lastRenderedPageBreak/>
        <w:tab/>
        <w:t>Vrši se uvid u svu dokumentaciju koja se nalazi u spisu.</w:t>
      </w:r>
    </w:p>
    <w:p w:rsidRPr="002B6A05" w:rsidR="00DD7F25" w:rsidP="00F65D4C" w:rsidRDefault="00DD7F25" w14:paraId="47D2151E" w14:textId="7777777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 w14:paraId="6180FE9B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 w14:paraId="2CB470E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 w14:paraId="215D0E2A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 w14:paraId="09F5217A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6974B9" w:rsidR="00F65D4C" w:rsidP="00F65D4C" w:rsidRDefault="00F65D4C" w14:paraId="1C11EBFC" w14:textId="7777777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  <w:r w:rsidRPr="006974B9">
        <w:rPr>
          <w:rFonts w:ascii="Arial" w:hAnsi="Arial" w:eastAsia="Times New Roman" w:cs="Arial"/>
          <w:color w:val="FF0000"/>
          <w:sz w:val="24"/>
          <w:szCs w:val="24"/>
          <w:lang w:eastAsia="hr-HR"/>
        </w:rPr>
        <w:tab/>
      </w:r>
    </w:p>
    <w:p w:rsidRPr="002B6A05" w:rsidR="00693926" w:rsidP="00F65D4C" w:rsidRDefault="00693926" w14:paraId="5910E50F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1044" w:rsidP="00693926" w:rsidRDefault="00693926" w14:paraId="783064E2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Vjerovnicima će se uputiti poziv u skladu sa čl. 132. st. 1. Stečajnog </w:t>
      </w:r>
      <w:r w:rsidR="004D643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4D643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zakona.</w:t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F61044" w:rsidP="00693926" w:rsidRDefault="00F61044" w14:paraId="739B3CA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693926" w:rsidRDefault="00F61044" w14:paraId="25725A3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>Od HZMO zatražiti će se podatak o zaposlenicima.</w:t>
      </w:r>
    </w:p>
    <w:p w:rsidRPr="002B6A05" w:rsidR="00693926" w:rsidP="00F65D4C" w:rsidRDefault="00693926" w14:paraId="2EFC96F9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A45178" w:rsidP="00F65D4C" w:rsidRDefault="00E403B1" w14:paraId="3BD77B4F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F65D4C" w:rsidP="00A45178" w:rsidRDefault="00E403B1" w14:paraId="2B38ACDE" w14:textId="0B00E17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Ovaj zapisnik objavit će se na e-Oglasnoj ploči suda.</w:t>
      </w:r>
    </w:p>
    <w:p w:rsidRPr="002B6A05" w:rsidR="00E403B1" w:rsidP="00F65D4C" w:rsidRDefault="00E403B1" w14:paraId="384C956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 w14:paraId="6D0C07E0" w14:textId="09BC945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A45178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A45178">
        <w:rPr>
          <w:rFonts w:ascii="Arial" w:hAnsi="Arial" w:eastAsia="Times New Roman" w:cs="Arial"/>
          <w:sz w:val="24"/>
          <w:szCs w:val="24"/>
          <w:lang w:eastAsia="hr-HR"/>
        </w:rPr>
        <w:t>50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 w14:paraId="0197017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 w14:paraId="191F9A5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 w14:paraId="6C706487" w14:textId="7777777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13"/>
        <w:gridCol w:w="3046"/>
        <w:gridCol w:w="3013"/>
      </w:tblGrid>
      <w:tr w:rsidRPr="002B6A05" w:rsidR="00797FF7" w:rsidTr="003F248B" w14:paraId="7FA3675A" w14:textId="77777777">
        <w:tc>
          <w:tcPr>
            <w:tcW w:w="3095" w:type="dxa"/>
            <w:shd w:val="clear" w:color="auto" w:fill="auto"/>
          </w:tcPr>
          <w:p w:rsidRPr="002B6A05" w:rsidR="00797FF7" w:rsidP="00797FF7" w:rsidRDefault="00797FF7" w14:paraId="2ECD767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 w14:paraId="1B47306A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 w14:paraId="15192349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 w14:paraId="006B53A8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307506F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1499B8CF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68539235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691CFBDE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17F75881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797FF7" w14:paraId="070B1313" w14:textId="74E1BF1A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4EE77AF2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216474DA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25E387FE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24E4E8FA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7CCA8028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 w14:paraId="3AC0EC6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 w14:paraId="1639AC8B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F02B7" w:rsidP="00501147" w:rsidRDefault="00EF02B7" w14:paraId="00A3DFBC" w14:textId="77777777">
      <w:pPr>
        <w:spacing w:after="0" w:line="240" w:lineRule="auto"/>
      </w:pPr>
      <w:r>
        <w:separator/>
      </w:r>
    </w:p>
  </w:endnote>
  <w:endnote w:type="continuationSeparator" w:id="0">
    <w:p w:rsidR="00EF02B7" w:rsidP="00501147" w:rsidRDefault="00EF02B7" w14:paraId="64CCD5B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F02B7" w:rsidP="00501147" w:rsidRDefault="00EF02B7" w14:paraId="55E3EB72" w14:textId="77777777">
      <w:pPr>
        <w:spacing w:after="0" w:line="240" w:lineRule="auto"/>
      </w:pPr>
      <w:r>
        <w:separator/>
      </w:r>
    </w:p>
  </w:footnote>
  <w:footnote w:type="continuationSeparator" w:id="0">
    <w:p w:rsidR="00EF02B7" w:rsidP="00501147" w:rsidRDefault="00EF02B7" w14:paraId="721F028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 w14:paraId="1A632060" w14:textId="456BC8CC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E76A6B">
      <w:rPr>
        <w:rFonts w:ascii="Arial" w:hAnsi="Arial" w:cs="Arial"/>
        <w:noProof/>
        <w:sz w:val="24"/>
        <w:szCs w:val="24"/>
      </w:rPr>
      <w:t>Poslovni broj: St-124/2026-8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 w14:paraId="67DDCA0E" w14:textId="7777777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571A87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 w14:paraId="429D6A5B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 w14:paraId="2C05F4C9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212"/>
    <w:rsid w:val="00015867"/>
    <w:rsid w:val="0004207D"/>
    <w:rsid w:val="000474CD"/>
    <w:rsid w:val="0006491E"/>
    <w:rsid w:val="000658BC"/>
    <w:rsid w:val="00082860"/>
    <w:rsid w:val="0008663B"/>
    <w:rsid w:val="00086802"/>
    <w:rsid w:val="00087C43"/>
    <w:rsid w:val="000974BF"/>
    <w:rsid w:val="000B396F"/>
    <w:rsid w:val="000B6F54"/>
    <w:rsid w:val="000C07B1"/>
    <w:rsid w:val="000C1CF5"/>
    <w:rsid w:val="00117901"/>
    <w:rsid w:val="00126B4E"/>
    <w:rsid w:val="00164105"/>
    <w:rsid w:val="00194888"/>
    <w:rsid w:val="001B70EC"/>
    <w:rsid w:val="001C68C4"/>
    <w:rsid w:val="001D152E"/>
    <w:rsid w:val="001D5D3B"/>
    <w:rsid w:val="001E3BB5"/>
    <w:rsid w:val="001F6DF0"/>
    <w:rsid w:val="002144FF"/>
    <w:rsid w:val="002357F3"/>
    <w:rsid w:val="002361B6"/>
    <w:rsid w:val="00237FCE"/>
    <w:rsid w:val="00297097"/>
    <w:rsid w:val="002971D6"/>
    <w:rsid w:val="002A735D"/>
    <w:rsid w:val="002B6A05"/>
    <w:rsid w:val="002C5E82"/>
    <w:rsid w:val="002D2FC4"/>
    <w:rsid w:val="002D556B"/>
    <w:rsid w:val="002E3DDB"/>
    <w:rsid w:val="002E6979"/>
    <w:rsid w:val="002F61DE"/>
    <w:rsid w:val="00327534"/>
    <w:rsid w:val="00340399"/>
    <w:rsid w:val="00341823"/>
    <w:rsid w:val="00342CFC"/>
    <w:rsid w:val="00345212"/>
    <w:rsid w:val="00367E59"/>
    <w:rsid w:val="0038528A"/>
    <w:rsid w:val="00385BF0"/>
    <w:rsid w:val="00394A8C"/>
    <w:rsid w:val="00397AE7"/>
    <w:rsid w:val="003A4477"/>
    <w:rsid w:val="003A6644"/>
    <w:rsid w:val="003C26F5"/>
    <w:rsid w:val="003E33EA"/>
    <w:rsid w:val="003F07C7"/>
    <w:rsid w:val="003F5620"/>
    <w:rsid w:val="00436D58"/>
    <w:rsid w:val="00440863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C2CAA"/>
    <w:rsid w:val="004D643F"/>
    <w:rsid w:val="004E1C60"/>
    <w:rsid w:val="004E4961"/>
    <w:rsid w:val="004F4DBD"/>
    <w:rsid w:val="00501147"/>
    <w:rsid w:val="00521DEA"/>
    <w:rsid w:val="0055446B"/>
    <w:rsid w:val="00556A13"/>
    <w:rsid w:val="00571A87"/>
    <w:rsid w:val="00574695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974B9"/>
    <w:rsid w:val="006D4300"/>
    <w:rsid w:val="006D5479"/>
    <w:rsid w:val="006F4B52"/>
    <w:rsid w:val="00701D1D"/>
    <w:rsid w:val="00702B49"/>
    <w:rsid w:val="007231CA"/>
    <w:rsid w:val="00732BCA"/>
    <w:rsid w:val="00737642"/>
    <w:rsid w:val="00741600"/>
    <w:rsid w:val="00757A30"/>
    <w:rsid w:val="007802E2"/>
    <w:rsid w:val="0078776D"/>
    <w:rsid w:val="007947AC"/>
    <w:rsid w:val="00797FF7"/>
    <w:rsid w:val="007A409A"/>
    <w:rsid w:val="007D0553"/>
    <w:rsid w:val="007D0DB6"/>
    <w:rsid w:val="007D674C"/>
    <w:rsid w:val="007E49A2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02689"/>
    <w:rsid w:val="00914F36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93CF8"/>
    <w:rsid w:val="00A02D48"/>
    <w:rsid w:val="00A23203"/>
    <w:rsid w:val="00A31425"/>
    <w:rsid w:val="00A31587"/>
    <w:rsid w:val="00A317B6"/>
    <w:rsid w:val="00A3382D"/>
    <w:rsid w:val="00A45178"/>
    <w:rsid w:val="00A46425"/>
    <w:rsid w:val="00A52BE7"/>
    <w:rsid w:val="00A65E60"/>
    <w:rsid w:val="00A729A1"/>
    <w:rsid w:val="00A84746"/>
    <w:rsid w:val="00AA1295"/>
    <w:rsid w:val="00AE1A74"/>
    <w:rsid w:val="00AE3920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6640"/>
    <w:rsid w:val="00C470B6"/>
    <w:rsid w:val="00C50709"/>
    <w:rsid w:val="00C535EF"/>
    <w:rsid w:val="00C70961"/>
    <w:rsid w:val="00C75631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B5D1B"/>
    <w:rsid w:val="00DC66A8"/>
    <w:rsid w:val="00DC70E5"/>
    <w:rsid w:val="00DD07D1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3CED"/>
    <w:rsid w:val="00E7673F"/>
    <w:rsid w:val="00E76A6B"/>
    <w:rsid w:val="00EB0D3A"/>
    <w:rsid w:val="00EB7A77"/>
    <w:rsid w:val="00EC15A5"/>
    <w:rsid w:val="00EF02B7"/>
    <w:rsid w:val="00F10AE8"/>
    <w:rsid w:val="00F12359"/>
    <w:rsid w:val="00F24973"/>
    <w:rsid w:val="00F35C91"/>
    <w:rsid w:val="00F44110"/>
    <w:rsid w:val="00F46F57"/>
    <w:rsid w:val="00F47C70"/>
    <w:rsid w:val="00F47E02"/>
    <w:rsid w:val="00F61044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BBC1F66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76A6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76A6B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76A6B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76A6B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76A6B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Ured (soba br. 10)</izvorni_sadrzaj>
    <derivirana_varijabla naziv="DomainObject.Prostorija.Naziv_1">Ured (soba br. 10)</derivirana_varijabla>
  </DomainObject.Prostorija.Naziv>
  <DomainObject.Prostorija.Oznaka>
    <izvorni_sadrzaj>10</izvorni_sadrzaj>
    <derivirana_varijabla naziv="DomainObject.Prostorija.Oznaka_1">10</derivirana_varijabla>
  </DomainObject.Prostorija.Oznaka>
  <DomainObject.Obrazlozenje>
    <izvorni_sadrzaj/>
    <derivirana_varijabla naziv="DomainObject.Obrazlozenje_1"/>
  </DomainObject.Obrazlozenje>
  <DomainObject.StvarniPocetakDatum>
    <izvorni_sadrzaj>8. lipnja 2026.</izvorni_sadrzaj>
    <derivirana_varijabla naziv="DomainObject.StvarniPocetakDatum_1">8. lipnja 2026.</derivirana_varijabla>
  </DomainObject.StvarniPocetakDatum>
  <DomainObject.StvarniZavrsetakDatum>
    <izvorni_sadrzaj>8. lipnja 2026.</izvorni_sadrzaj>
    <derivirana_varijabla naziv="DomainObject.StvarniZavrsetakDatum_1">8. lipnja 2026.</derivirana_varijabla>
  </DomainObject.StvarniZavrsetakDatum>
  <DomainObject.PlaniraniZavrsetakDatum>
    <izvorni_sadrzaj>8. lipnja 2026.</izvorni_sadrzaj>
    <derivirana_varijabla naziv="DomainObject.PlaniraniZavrsetakDatum_1">8. lipnja 2026.</derivirana_varijabla>
  </DomainObject.PlaniraniZavrsetakDatum>
  <DomainObject.PlaniraniPocetakDatum>
    <izvorni_sadrzaj>8. lipnja 2026.</izvorni_sadrzaj>
    <derivirana_varijabla naziv="DomainObject.PlaniraniPocetakDatum_1">8. lipnja 2026.</derivirana_varijabla>
  </DomainObject.PlaniraniPocetakDatum>
  <DomainObject.StvarniPocetakVrijeme>
    <izvorni_sadrzaj>12:45</izvorni_sadrzaj>
    <derivirana_varijabla naziv="DomainObject.StvarniPocetakVrijeme_1">12:45</derivirana_varijabla>
  </DomainObject.StvarniPocetakVrijeme>
  <DomainObject.StvarniZavrsetakVrijeme>
    <izvorni_sadrzaj>12:50</izvorni_sadrzaj>
    <derivirana_varijabla naziv="DomainObject.StvarniZavrsetakVrijeme_1">12:50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12:45</izvorni_sadrzaj>
    <derivirana_varijabla naziv="DomainObject.PlaniraniPocetakVrijeme_1">12:45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lipnja 2026.</izvorni_sadrzaj>
    <derivirana_varijabla naziv="DomainObject.Zapisnik.DatumKreiranja_1">8. lipnja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St-124/2026-8</izvorni_sadrzaj>
    <derivirana_varijabla naziv="DomainObject.Zapisnik.Oznaka_1">St-124/2026-8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svibnja 2026.</izvorni_sadrzaj>
    <derivirana_varijabla naziv="DomainObject.Predmet.DatumIzradeOptuznogAkta_1">14. svibnja 2026.</derivirana_varijabla>
  </DomainObject.Predmet.DatumIzradeOptuznogAkta>
  <DomainObject.Predmet.DatumIzradeOptuznogAktaFormated>
    <izvorni_sadrzaj>14.5.2026.</izvorni_sadrzaj>
    <derivirana_varijabla naziv="DomainObject.Predmet.DatumIzradeOptuznogAktaFormated_1">14.5.2026.</derivirana_varijabla>
  </DomainObject.Predmet.DatumIzradeOptuznogAktaFormated>
  <DomainObject.Predmet.DatumOsnivanja>
    <izvorni_sadrzaj>15. svibnja 2026.</izvorni_sadrzaj>
    <derivirana_varijabla naziv="DomainObject.Predmet.DatumOsnivanja_1">15. svibnja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svibnja 2026.</izvorni_sadrzaj>
    <derivirana_varijabla naziv="DomainObject.Predmet.DatumPrimitkaOptuznogAkta_1">14. svibnja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St-124/2026</izvorni_sadrzaj>
    <derivirana_varijabla naziv="DomainObject.Predmet.OznakaBroj_1">St-124/2026</derivirana_varijabla>
  </DomainObject.Predmet.OznakaBroj>
  <DomainObject.Predmet.OznakaBrojOptuznogAkta>
    <izvorni_sadrzaj>04-06-26-1724</izvorni_sadrzaj>
    <derivirana_varijabla naziv="DomainObject.Predmet.OznakaBrojOptuznogAkta_1">04-06-26-1724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ASC Nino jednostavno društvo s ograničenom odgovornošću za održavanje i popravak motornih vozila zastupanog po punomoćniku Nino Palatinuš</izvorni_sadrzaj>
    <derivirana_varijabla naziv="DomainObject.Predmet.ProtustrankaFormated_1">  ASC Nino jednostavno društvo s ograničenom odgovornošću za održavanje i popravak motornih vozila zastupanog po punomoćniku Nino Palatinuš</derivirana_varijabla>
  </DomainObject.Predmet.ProtustrankaFormated>
  <DomainObject.Predmet.ProtustrankaFormatedOIB>
    <izvorni_sadrzaj>  ASC Nino jednostavno društvo s ograničenom odgovornošću za održavanje i popravak motornih vozila, OIB 21928659709 zastupanog po punomoćniku Nino Palatinuš</izvorni_sadrzaj>
    <derivirana_varijabla naziv="DomainObject.Predmet.ProtustrankaFormatedOIB_1">  ASC Nino jednostavno društvo s ograničenom odgovornošću za održavanje i popravak motornih vozila, OIB 21928659709 zastupanog po punomoćniku Nino Palatinuš</derivirana_varijabla>
  </DomainObject.Predmet.ProtustrankaFormatedOIB>
  <DomainObject.Predmet.ProtustrankaFormatedWithAdress>
    <izvorni_sadrzaj> ASC Nino jednostavno društvo s ograničenom odgovornošću za održavanje i popravak motornih vozila, Ulica Josipa Broza 95, 40000 Ivanovec zastupanog po punomoćniku Nino Palatinuš</izvorni_sadrzaj>
    <derivirana_varijabla naziv="DomainObject.Predmet.ProtustrankaFormatedWithAdress_1"> ASC Nino jednostavno društvo s ograničenom odgovornošću za održavanje i popravak motornih vozila, Ulica Josipa Broza 95, 40000 Ivanovec zastupanog po punomoćniku Nino Palatinuš</derivirana_varijabla>
  </DomainObject.Predmet.ProtustrankaFormatedWithAdress>
  <DomainObject.Predmet.ProtustrankaFormatedWithAdressOIB>
    <izvorni_sadrzaj> ASC Nino jednostavno društvo s ograničenom odgovornošću za održavanje i popravak motornih vozila, OIB 21928659709, Ulica Josipa Broza 95, 40000 Ivanovec zastupanog po punomoćniku Nino Palatinuš</izvorni_sadrzaj>
    <derivirana_varijabla naziv="DomainObject.Predmet.ProtustrankaFormatedWithAdressOIB_1"> ASC Nino jednostavno društvo s ograničenom odgovornošću za održavanje i popravak motornih vozila, OIB 21928659709, Ulica Josipa Broza 95, 40000 Ivanovec zastupanog po punomoćniku Nino Palatinuš</derivirana_varijabla>
  </DomainObject.Predmet.ProtustrankaFormatedWithAdressOIB>
  <DomainObject.Predmet.ProtustrankaWithAdress>
    <izvorni_sadrzaj>ASC Nino jednostavno društvo s ograničenom odgovornošću za održavanje i popravak motornih vozila Ulica Josipa Broza 95, 40000 Ivanovec</izvorni_sadrzaj>
    <derivirana_varijabla naziv="DomainObject.Predmet.ProtustrankaWithAdress_1">ASC Nino jednostavno društvo s ograničenom odgovornošću za održavanje i popravak motornih vozila Ulica Josipa Broza 95, 40000 Ivanovec</derivirana_varijabla>
  </DomainObject.Predmet.ProtustrankaWithAdress>
  <DomainObject.Predmet.ProtustrankaWithAdressOIB>
    <izvorni_sadrzaj>ASC Nino jednostavno društvo s ograničenom odgovornošću za održavanje i popravak motornih vozila, OIB 21928659709, Ulica Josipa Broza 95, 40000 Ivanovec</izvorni_sadrzaj>
    <derivirana_varijabla naziv="DomainObject.Predmet.ProtustrankaWithAdressOIB_1">ASC Nino jednostavno društvo s ograničenom odgovornošću za održavanje i popravak motornih vozila, OIB 21928659709, Ulica Josipa Broza 95, 40000 Ivanovec</derivirana_varijabla>
  </DomainObject.Predmet.ProtustrankaWithAdressOIB>
  <DomainObject.Predmet.ProtustrankaNazivFormated>
    <izvorni_sadrzaj>ASC Nino jednostavno društvo s ograničenom odgovornošću za održavanje i popravak motornih vozila</izvorni_sadrzaj>
    <derivirana_varijabla naziv="DomainObject.Predmet.ProtustrankaNazivFormated_1">ASC Nino jednostavno društvo s ograničenom odgovornošću za održavanje i popravak motornih vozila</derivirana_varijabla>
  </DomainObject.Predmet.ProtustrankaNazivFormated>
  <DomainObject.Predmet.ProtustrankaNazivFormatedOIB>
    <izvorni_sadrzaj>ASC Nino jednostavno društvo s ograničenom odgovornošću za održavanje i popravak motornih vozila, OIB 21928659709</izvorni_sadrzaj>
    <derivirana_varijabla naziv="DomainObject.Predmet.ProtustrankaNazivFormatedOIB_1">ASC Nino jednostavno društvo s ograničenom odgovornošću za održavanje i popravak motornih vozila, OIB 21928659709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Ured (soba br. 10)</izvorni_sadrzaj>
    <derivirana_varijabla naziv="DomainObject.Predmet.Referada.Prostorija.Naziv_1">Ured (soba br. 10)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Cehovska ulica 1</izvorni_sadrzaj>
    <derivirana_varijabla naziv="DomainObject.Predmet.Sud.Adresa.UlicaIKBR_1">Cehovska ulica 1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>Sudska pisarnica</izvorni_sadrzaj>
    <derivirana_varijabla naziv="DomainObject.Predmet.UstrojstvenaJedinicaVodi.Prostorija.Naziv_1">Sudska pisarnica</derivirana_varijabla>
  </DomainObject.Predmet.UstrojstvenaJedinicaVodi.Prostorija.Naziv>
  <DomainObject.Predmet.UstrojstvenaJedinicaVodi.Prostorija.Oznaka>
    <izvorni_sadrzaj>11</izvorni_sadrzaj>
    <derivirana_varijabla naziv="DomainObject.Predmet.UstrojstvenaJedinicaVodi.Prostorija.Oznaka_1">11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ASC Nino jednostavno društvo s ograničenom odgovornošću za održavanje i popravak motornih vozila zastupanog po punomoćniku Nino Palatinuš</item>
    </izvorni_sadrzaj>
    <derivirana_varijabla naziv="DomainObject.Predmet.ProtuStrankaListFormated_1">
      <item>ASC Nino jednostavno društvo s ograničenom odgovornošću za održavanje i popravak motornih vozila zastupanog po punomoćniku Nino Palatinuš</item>
    </derivirana_varijabla>
  </DomainObject.Predmet.ProtuStrankaListFormated>
  <DomainObject.Predmet.ProtuStrankaListFormatedOIB>
    <izvorni_sadrzaj>
      <item>ASC Nino jednostavno društvo s ograničenom odgovornošću za održavanje i popravak motornih vozila, OIB 21928659709 zastupanog po punomoćniku Nino Palatinuš</item>
    </izvorni_sadrzaj>
    <derivirana_varijabla naziv="DomainObject.Predmet.ProtuStrankaListFormatedOIB_1">
      <item>ASC Nino jednostavno društvo s ograničenom odgovornošću za održavanje i popravak motornih vozila, OIB 21928659709 zastupanog po punomoćniku Nino Palatinuš</item>
    </derivirana_varijabla>
  </DomainObject.Predmet.ProtuStrankaListFormatedOIB>
  <DomainObject.Predmet.ProtuStrankaListFormatedWithAdress>
    <izvorni_sadrzaj>
      <item>ASC Nino jednostavno društvo s ograničenom odgovornošću za održavanje i popravak motornih vozila, Ulica Josipa Broza 95, 40000 Ivanovec zastupanog po punomoćniku Nino Palatinuš</item>
    </izvorni_sadrzaj>
    <derivirana_varijabla naziv="DomainObject.Predmet.ProtuStrankaListFormatedWithAdress_1">
      <item>ASC Nino jednostavno društvo s ograničenom odgovornošću za održavanje i popravak motornih vozila, Ulica Josipa Broza 95, 40000 Ivanovec zastupanog po punomoćniku Nino Palatinuš</item>
    </derivirana_varijabla>
  </DomainObject.Predmet.ProtuStrankaListFormatedWithAdress>
  <DomainObject.Predmet.ProtuStrankaListFormatedWithAdressOIB>
    <izvorni_sadrzaj>
      <item>ASC Nino jednostavno društvo s ograničenom odgovornošću za održavanje i popravak motornih vozila, OIB 21928659709, Ulica Josipa Broza 95, 40000 Ivanovec zastupanog po punomoćniku Nino Palatinuš</item>
    </izvorni_sadrzaj>
    <derivirana_varijabla naziv="DomainObject.Predmet.ProtuStrankaListFormatedWithAdressOIB_1">
      <item>ASC Nino jednostavno društvo s ograničenom odgovornošću za održavanje i popravak motornih vozila, OIB 21928659709, Ulica Josipa Broza 95, 40000 Ivanovec zastupanog po punomoćniku Nino Palatinuš</item>
    </derivirana_varijabla>
  </DomainObject.Predmet.ProtuStrankaListFormatedWithAdressOIB>
  <DomainObject.Predmet.ProtuStrankaListNazivFormated>
    <izvorni_sadrzaj>
      <item>ASC Nino jednostavno društvo s ograničenom odgovornošću za održavanje i popravak motornih vozila</item>
    </izvorni_sadrzaj>
    <derivirana_varijabla naziv="DomainObject.Predmet.ProtuStrankaListNazivFormated_1">
      <item>ASC Nino jednostavno društvo s ograničenom odgovornošću za održavanje i popravak motornih vozila</item>
    </derivirana_varijabla>
  </DomainObject.Predmet.ProtuStrankaListNazivFormated>
  <DomainObject.Predmet.ProtuStrankaListNazivFormatedOIB>
    <izvorni_sadrzaj>
      <item>ASC Nino jednostavno društvo s ograničenom odgovornošću za održavanje i popravak motornih vozila, OIB 21928659709</item>
    </izvorni_sadrzaj>
    <derivirana_varijabla naziv="DomainObject.Predmet.ProtuStrankaListNazivFormatedOIB_1">
      <item>ASC Nino jednostavno društvo s ograničenom odgovornošću za održavanje i popravak motornih vozila, OIB 21928659709</item>
    </derivirana_varijabla>
  </DomainObject.Predmet.ProtuStrankaListNazivFormatedOIB>
  <DomainObject.Predmet.OstaliListFormated>
    <izvorni_sadrzaj>
      <item>Nino Palatinuš punomoćnik sudionika u postupku ASC Nino jednostavno društvo s ograničenom odgovornošću za održavanje i popravak motornih vozila</item>
    </izvorni_sadrzaj>
    <derivirana_varijabla naziv="DomainObject.Predmet.OstaliListFormated_1">
      <item>Nino Palatinuš punomoćnik sudionika u postupku ASC Nino jednostavno društvo s ograničenom odgovornošću za održavanje i popravak motornih vozila</item>
    </derivirana_varijabla>
  </DomainObject.Predmet.OstaliListFormated>
  <DomainObject.Predmet.OstaliListFormatedOIB>
    <izvorni_sadrzaj>
      <item>Nino Palatinuš, OIB 66855691791 punomoćnik sudionika u postupku ASC Nino jednostavno društvo s ograničenom odgovornošću za održavanje i popravak motornih vozila</item>
    </izvorni_sadrzaj>
    <derivirana_varijabla naziv="DomainObject.Predmet.OstaliListFormatedOIB_1">
      <item>Nino Palatinuš, OIB 66855691791 punomoćnik sudionika u postupku ASC Nino jednostavno društvo s ograničenom odgovornošću za održavanje i popravak motornih vozila</item>
    </derivirana_varijabla>
  </DomainObject.Predmet.OstaliListFormatedOIB>
  <DomainObject.Predmet.OstaliListFormatedWithAdress>
    <izvorni_sadrzaj>
      <item>Nino Palatinuš, Ulica Josipa Broza 95, 40000 Ivanovec punomoćnik sudionika u postupku ASC Nino jednostavno društvo s ograničenom odgovornošću za održavanje i popravak motornih vozila</item>
    </izvorni_sadrzaj>
    <derivirana_varijabla naziv="DomainObject.Predmet.OstaliListFormatedWithAdress_1">
      <item>Nino Palatinuš, Ulica Josipa Broza 95, 40000 Ivanovec punomoćnik sudionika u postupku ASC Nino jednostavno društvo s ograničenom odgovornošću za održavanje i popravak motornih vozila</item>
    </derivirana_varijabla>
  </DomainObject.Predmet.OstaliListFormatedWithAdress>
  <DomainObject.Predmet.OstaliListFormatedWithAdressOIB>
    <izvorni_sadrzaj>
      <item>Nino Palatinuš, OIB 66855691791, Ulica Josipa Broza 95, 40000 Ivanovec punomoćnik sudionika u postupku ASC Nino jednostavno društvo s ograničenom odgovornošću za održavanje i popravak motornih vozila</item>
    </izvorni_sadrzaj>
    <derivirana_varijabla naziv="DomainObject.Predmet.OstaliListFormatedWithAdressOIB_1">
      <item>Nino Palatinuš, OIB 66855691791, Ulica Josipa Broza 95, 40000 Ivanovec punomoćnik sudionika u postupku ASC Nino jednostavno društvo s ograničenom odgovornošću za održavanje i popravak motornih vozila</item>
    </derivirana_varijabla>
  </DomainObject.Predmet.OstaliListFormatedWithAdressOIB>
  <DomainObject.Predmet.OstaliListNazivFormated>
    <izvorni_sadrzaj>
      <item>Nino Palatinuš</item>
    </izvorni_sadrzaj>
    <derivirana_varijabla naziv="DomainObject.Predmet.OstaliListNazivFormated_1">
      <item>Nino Palatinuš</item>
    </derivirana_varijabla>
  </DomainObject.Predmet.OstaliListNazivFormated>
  <DomainObject.Predmet.OstaliListNazivFormatedOIB>
    <izvorni_sadrzaj>
      <item>Nino Palatinuš, OIB 66855691791</item>
    </izvorni_sadrzaj>
    <derivirana_varijabla naziv="DomainObject.Predmet.OstaliListNazivFormatedOIB_1">
      <item>Nino Palatinuš, OIB 66855691791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lipnja 2026.</izvorni_sadrzaj>
    <derivirana_varijabla naziv="DomainObject.Datum_1">8. lipnja 2026.</derivirana_varijabla>
  </DomainObject.Datum>
  <DomainObject.PoslovniBrojDokumenta>
    <izvorni_sadrzaj>St-124/2026-8</izvorni_sadrzaj>
    <derivirana_varijabla naziv="DomainObject.PoslovniBrojDokumenta_1">St-124/2026-8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ASC Nino jednostavno društvo s ograničenom odgovornošću za održavanje i popravak motornih vozila</izvorni_sadrzaj>
    <derivirana_varijabla naziv="DomainObject.Predmet.ProtustrankaIDrugi_1">ASC Nino jednostavno društvo s ograničenom odgovornošću za održavanje i popravak motornih vozila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ASC Nino jednostavno društvo s ograničenom odgovornošću za održavanje i popravak motornih vozila, OIB 21928659709, Ulica Josipa Broza 95, 40000 Ivanovec</izvorni_sadrzaj>
    <derivirana_varijabla naziv="DomainObject.Predmet.ProtustrankaIDrugiAdressOIB_1">ASC Nino jednostavno društvo s ograničenom odgovornošću za održavanje i popravak motornih vozila, OIB 21928659709, Ulica Josipa Broza 95, 40000 Ivanovec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ASC Nino jednostavno društvo s ograničenom odgovornošću za održavanje i popravak motornih vozila</item>
      <item>Financijska agencija</item>
      <item>Nino Palatinuš</item>
    </izvorni_sadrzaj>
    <derivirana_varijabla naziv="DomainObject.Predmet.SudioniciListNaziv_1">
      <item>ASC Nino jednostavno društvo s ograničenom odgovornošću za održavanje i popravak motornih vozila</item>
      <item>Financijska agencija</item>
      <item>Nino Palatinuš</item>
    </derivirana_varijabla>
  </DomainObject.Predmet.SudioniciListNaziv>
  <DomainObject.Predmet.SudioniciListAdressOIB>
    <izvorni_sadrzaj>
      <item>ASC Nino jednostavno društvo s ograničenom odgovornošću za održavanje i popravak motornih vozila, OIB 21928659709, Ulica Josipa Broza 95,40000 Ivanovec</item>
      <item>Financijska agencija, OIB 85821130368, A.CESARCA 2,42000 Varaždin</item>
      <item>Nino Palatinuš, OIB 66855691791, Ulica Josipa Broza 95,40000 Ivanovec</item>
    </izvorni_sadrzaj>
    <derivirana_varijabla naziv="DomainObject.Predmet.SudioniciListAdressOIB_1">
      <item>ASC Nino jednostavno društvo s ograničenom odgovornošću za održavanje i popravak motornih vozila, OIB 21928659709, Ulica Josipa Broza 95,40000 Ivanovec</item>
      <item>Financijska agencija, OIB 85821130368, A.CESARCA 2,42000 Varaždin</item>
      <item>Nino Palatinuš, OIB 66855691791, Ulica Josipa Broza 95,40000 Ivanovec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21928659709</item>
      <item>, OIB 85821130368</item>
      <item>, OIB 66855691791</item>
    </izvorni_sadrzaj>
    <derivirana_varijabla naziv="DomainObject.Predmet.SudioniciListNazivOIB_1">
      <item>, OIB 21928659709</item>
      <item>, OIB 85821130368</item>
      <item>, OIB 66855691791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svibnja 2026.</izvorni_sadrzaj>
    <derivirana_varijabla naziv="DomainObject.Predmet.DatumPocetkaProcesa_1">14. svibnja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5B741561-7BC9-4056-A2C0-F78BD70AEF7D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315</properties:Words>
  <properties:Characters>1693</properties:Characters>
  <properties:Lines>88</properties:Lines>
  <properties:Paragraphs>33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2026-05-19T07:48:00Z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2026-06-08T10:53:00Z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St-124/2026-8 / Zapisnik - Ročište radi rasprave o uvjetima za otvaranje steč. post. (St-124-26-8 Zapisnik od 8.6.26. -  prethodni postupak-predlagatelj Fina.docx)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